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D14" w:rsidRPr="00041D2B" w:rsidRDefault="00673D14" w:rsidP="00673D14">
      <w:pPr>
        <w:pBdr>
          <w:bottom w:val="single" w:sz="12" w:space="1" w:color="auto"/>
        </w:pBdr>
        <w:jc w:val="center"/>
        <w:rPr>
          <w:rFonts w:ascii="Century Schoolbook" w:eastAsia="Century Schoolbook" w:hAnsi="Century Schoolbook" w:cs="Century Schoolbook"/>
          <w:b/>
          <w:color w:val="000000"/>
          <w:sz w:val="24"/>
          <w:szCs w:val="24"/>
        </w:rPr>
      </w:pPr>
      <w:r w:rsidRPr="00041D2B">
        <w:rPr>
          <w:rFonts w:ascii="Century Schoolbook" w:eastAsia="Century Schoolbook" w:hAnsi="Century Schoolbook" w:cs="Century Schoolbook"/>
          <w:b/>
          <w:color w:val="000000"/>
          <w:sz w:val="24"/>
          <w:szCs w:val="24"/>
        </w:rPr>
        <w:t>TEMPLATE 1</w:t>
      </w:r>
    </w:p>
    <w:p w:rsidR="00673D14" w:rsidRDefault="00673D14" w:rsidP="00673D14">
      <w:pPr>
        <w:jc w:val="center"/>
        <w:rPr>
          <w:rFonts w:ascii="Century Schoolbook" w:eastAsia="Century Schoolbook" w:hAnsi="Century Schoolbook" w:cs="Century Schoolbook"/>
          <w:color w:val="000000"/>
          <w:sz w:val="24"/>
          <w:szCs w:val="24"/>
        </w:rPr>
      </w:pPr>
    </w:p>
    <w:p w:rsidR="00673D14" w:rsidRDefault="00673D14" w:rsidP="00673D14">
      <w:pPr>
        <w:jc w:val="center"/>
        <w:rPr>
          <w:rFonts w:ascii="Century Schoolbook" w:eastAsia="Century Schoolbook" w:hAnsi="Century Schoolbook" w:cs="Century Schoolbook"/>
          <w:color w:val="000000"/>
          <w:sz w:val="28"/>
          <w:szCs w:val="28"/>
        </w:rPr>
      </w:pPr>
      <w:r>
        <w:rPr>
          <w:rFonts w:ascii="Century Schoolbook" w:eastAsia="Century Schoolbook" w:hAnsi="Century Schoolbook" w:cs="Century Schoolbook"/>
          <w:color w:val="000000"/>
          <w:sz w:val="28"/>
          <w:szCs w:val="28"/>
        </w:rPr>
        <w:t xml:space="preserve">IN THE </w:t>
      </w:r>
    </w:p>
    <w:p w:rsidR="00673D14" w:rsidRDefault="00673D14" w:rsidP="00673D14">
      <w:pPr>
        <w:jc w:val="center"/>
        <w:rPr>
          <w:rFonts w:ascii="Century Schoolbook" w:eastAsia="Century Schoolbook" w:hAnsi="Century Schoolbook" w:cs="Century Schoolbook"/>
          <w:b/>
          <w:color w:val="000000"/>
          <w:sz w:val="32"/>
          <w:szCs w:val="32"/>
        </w:rPr>
      </w:pPr>
      <w:r>
        <w:rPr>
          <w:rFonts w:ascii="Century Schoolbook" w:eastAsia="Century Schoolbook" w:hAnsi="Century Schoolbook" w:cs="Century Schoolbook"/>
          <w:b/>
          <w:color w:val="000000"/>
          <w:sz w:val="32"/>
          <w:szCs w:val="32"/>
        </w:rPr>
        <w:t>Baylor University Student Court</w:t>
      </w:r>
    </w:p>
    <w:p w:rsidR="00673D14" w:rsidRDefault="00673D14" w:rsidP="00673D14">
      <w:pPr>
        <w:pBdr>
          <w:bottom w:val="single" w:sz="12" w:space="1" w:color="auto"/>
        </w:pBdr>
        <w:jc w:val="center"/>
        <w:rPr>
          <w:rFonts w:ascii="Century Schoolbook" w:eastAsia="Century Schoolbook" w:hAnsi="Century Schoolbook" w:cs="Century Schoolbook"/>
          <w:b/>
          <w:color w:val="000000"/>
          <w:sz w:val="32"/>
          <w:szCs w:val="32"/>
        </w:rPr>
      </w:pPr>
    </w:p>
    <w:p w:rsidR="00673D14" w:rsidRDefault="00673D14" w:rsidP="00673D14">
      <w:pPr>
        <w:jc w:val="center"/>
        <w:rPr>
          <w:rFonts w:ascii="Century Schoolbook" w:eastAsia="Century Schoolbook" w:hAnsi="Century Schoolbook" w:cs="Century Schoolbook"/>
          <w:b/>
          <w:color w:val="000000"/>
          <w:sz w:val="32"/>
          <w:szCs w:val="32"/>
        </w:rPr>
      </w:pPr>
    </w:p>
    <w:p w:rsidR="00673D14" w:rsidRDefault="00673D14" w:rsidP="00673D14">
      <w:pPr>
        <w:jc w:val="center"/>
        <w:rPr>
          <w:rFonts w:ascii="Century Schoolbook" w:eastAsia="Century Schoolbook" w:hAnsi="Century Schoolbook" w:cs="Century Schoolbook"/>
          <w:color w:val="000000"/>
          <w:sz w:val="32"/>
          <w:szCs w:val="32"/>
        </w:rPr>
      </w:pPr>
      <w:r>
        <w:rPr>
          <w:rFonts w:ascii="Century Schoolbook" w:eastAsia="Century Schoolbook" w:hAnsi="Century Schoolbook" w:cs="Century Schoolbook"/>
          <w:color w:val="000000"/>
          <w:sz w:val="32"/>
          <w:szCs w:val="32"/>
        </w:rPr>
        <w:t>ELIZABETH DOE,</w:t>
      </w:r>
    </w:p>
    <w:p w:rsidR="00673D14" w:rsidRDefault="00673D14" w:rsidP="00673D14">
      <w:pPr>
        <w:ind w:left="6480" w:firstLine="720"/>
        <w:jc w:val="both"/>
        <w:rPr>
          <w:rFonts w:ascii="Century Schoolbook" w:eastAsia="Century Schoolbook" w:hAnsi="Century Schoolbook" w:cs="Century Schoolbook"/>
          <w:i/>
          <w:color w:val="000000"/>
          <w:sz w:val="24"/>
          <w:szCs w:val="24"/>
        </w:rPr>
      </w:pPr>
      <w:r w:rsidRPr="006270C6">
        <w:rPr>
          <w:rFonts w:ascii="Century Schoolbook" w:eastAsia="Century Schoolbook" w:hAnsi="Century Schoolbook" w:cs="Century Schoolbook"/>
          <w:i/>
          <w:color w:val="000000"/>
          <w:sz w:val="24"/>
          <w:szCs w:val="24"/>
        </w:rPr>
        <w:t>Petitioner</w:t>
      </w:r>
    </w:p>
    <w:p w:rsidR="00673D14" w:rsidRDefault="00673D14" w:rsidP="00673D14">
      <w:pPr>
        <w:jc w:val="center"/>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v.</w:t>
      </w:r>
    </w:p>
    <w:p w:rsidR="00673D14" w:rsidRDefault="00673D14" w:rsidP="00673D14">
      <w:pPr>
        <w:jc w:val="center"/>
        <w:rPr>
          <w:rFonts w:ascii="Century Schoolbook" w:eastAsia="Century Schoolbook" w:hAnsi="Century Schoolbook" w:cs="Century Schoolbook"/>
          <w:i/>
          <w:color w:val="000000"/>
          <w:sz w:val="24"/>
          <w:szCs w:val="24"/>
        </w:rPr>
      </w:pPr>
    </w:p>
    <w:p w:rsidR="00673D14" w:rsidRDefault="00673D14" w:rsidP="00673D14">
      <w:pPr>
        <w:jc w:val="center"/>
        <w:rPr>
          <w:rFonts w:ascii="Century Schoolbook" w:eastAsia="Century Schoolbook" w:hAnsi="Century Schoolbook" w:cs="Century Schoolbook"/>
          <w:color w:val="000000"/>
          <w:sz w:val="32"/>
          <w:szCs w:val="32"/>
        </w:rPr>
      </w:pPr>
      <w:r w:rsidRPr="006270C6">
        <w:rPr>
          <w:rFonts w:ascii="Century Schoolbook" w:eastAsia="Century Schoolbook" w:hAnsi="Century Schoolbook" w:cs="Century Schoolbook"/>
          <w:color w:val="000000"/>
          <w:sz w:val="32"/>
          <w:szCs w:val="32"/>
        </w:rPr>
        <w:t>BAYLOR UNIVERSITY ELECTORAL COMMISSION</w:t>
      </w:r>
      <w:r>
        <w:rPr>
          <w:rFonts w:ascii="Century Schoolbook" w:eastAsia="Century Schoolbook" w:hAnsi="Century Schoolbook" w:cs="Century Schoolbook"/>
          <w:color w:val="000000"/>
          <w:sz w:val="32"/>
          <w:szCs w:val="32"/>
        </w:rPr>
        <w:t>,</w:t>
      </w:r>
    </w:p>
    <w:p w:rsidR="00673D14" w:rsidRDefault="00673D14" w:rsidP="00673D14">
      <w:pPr>
        <w:ind w:left="6480" w:firstLine="720"/>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Respondent</w:t>
      </w:r>
    </w:p>
    <w:p w:rsidR="00673D14" w:rsidRDefault="00673D14" w:rsidP="00673D14">
      <w:pPr>
        <w:pBdr>
          <w:bottom w:val="single" w:sz="12" w:space="1" w:color="auto"/>
        </w:pBdr>
        <w:jc w:val="both"/>
        <w:rPr>
          <w:rFonts w:ascii="Century Schoolbook" w:eastAsia="Century Schoolbook" w:hAnsi="Century Schoolbook" w:cs="Century Schoolbook"/>
          <w:i/>
          <w:color w:val="000000"/>
          <w:sz w:val="24"/>
          <w:szCs w:val="24"/>
        </w:rPr>
      </w:pPr>
    </w:p>
    <w:p w:rsidR="00673D14" w:rsidRDefault="00673D14" w:rsidP="00673D14">
      <w:pPr>
        <w:jc w:val="center"/>
        <w:rPr>
          <w:rFonts w:ascii="Century Schoolbook" w:eastAsia="Century Schoolbook" w:hAnsi="Century Schoolbook" w:cs="Century Schoolbook"/>
          <w:b/>
          <w:color w:val="000000"/>
          <w:sz w:val="24"/>
          <w:szCs w:val="24"/>
        </w:rPr>
      </w:pPr>
      <w:r w:rsidRPr="00C8163F">
        <w:rPr>
          <w:rFonts w:ascii="Century Schoolbook" w:eastAsia="Century Schoolbook" w:hAnsi="Century Schoolbook" w:cs="Century Schoolbook"/>
          <w:b/>
          <w:color w:val="000000"/>
          <w:sz w:val="24"/>
          <w:szCs w:val="24"/>
        </w:rPr>
        <w:t>Petition for</w:t>
      </w:r>
      <w:r>
        <w:rPr>
          <w:rFonts w:ascii="Century Schoolbook" w:eastAsia="Century Schoolbook" w:hAnsi="Century Schoolbook" w:cs="Century Schoolbook"/>
          <w:b/>
          <w:color w:val="000000"/>
          <w:sz w:val="24"/>
          <w:szCs w:val="24"/>
        </w:rPr>
        <w:t xml:space="preserve"> Writ of Certiorari </w:t>
      </w:r>
    </w:p>
    <w:p w:rsidR="00673D14" w:rsidRDefault="00673D14" w:rsidP="00673D14">
      <w:pP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 xml:space="preserve">to the </w:t>
      </w:r>
    </w:p>
    <w:p w:rsidR="00673D14" w:rsidRDefault="00673D14" w:rsidP="00673D14">
      <w:pP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 xml:space="preserve">Baylor University </w:t>
      </w:r>
      <w:r w:rsidRPr="00C8163F">
        <w:rPr>
          <w:rFonts w:ascii="Century Schoolbook" w:eastAsia="Century Schoolbook" w:hAnsi="Century Schoolbook" w:cs="Century Schoolbook"/>
          <w:b/>
          <w:color w:val="000000"/>
          <w:sz w:val="24"/>
          <w:szCs w:val="24"/>
        </w:rPr>
        <w:t>Electoral Commission</w:t>
      </w:r>
    </w:p>
    <w:p w:rsidR="00673D14" w:rsidRDefault="00673D14" w:rsidP="00673D14">
      <w:pPr>
        <w:pBdr>
          <w:top w:val="single" w:sz="12" w:space="1" w:color="auto"/>
          <w:bottom w:val="single" w:sz="12" w:space="1" w:color="auto"/>
        </w:pBd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PETITION FOR REVIEW</w:t>
      </w:r>
    </w:p>
    <w:p w:rsidR="00673D14" w:rsidRDefault="00673D14" w:rsidP="00673D14">
      <w:pPr>
        <w:ind w:left="216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Elizabeth Doe                                   555-830-9634</w:t>
      </w:r>
    </w:p>
    <w:p w:rsidR="00673D14" w:rsidRDefault="00673D14" w:rsidP="00673D14">
      <w:pPr>
        <w:ind w:left="216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Daniel </w:t>
      </w:r>
      <w:proofErr w:type="spellStart"/>
      <w:r>
        <w:rPr>
          <w:rFonts w:ascii="Century Schoolbook" w:eastAsia="Century Schoolbook" w:hAnsi="Century Schoolbook" w:cs="Century Schoolbook"/>
          <w:color w:val="000000"/>
          <w:sz w:val="24"/>
          <w:szCs w:val="24"/>
        </w:rPr>
        <w:t>Kaffee</w:t>
      </w:r>
      <w:proofErr w:type="spellEnd"/>
      <w:r>
        <w:rPr>
          <w:rFonts w:ascii="Century Schoolbook" w:eastAsia="Century Schoolbook" w:hAnsi="Century Schoolbook" w:cs="Century Schoolbook"/>
          <w:color w:val="000000"/>
          <w:sz w:val="24"/>
          <w:szCs w:val="24"/>
        </w:rPr>
        <w:t xml:space="preserve">                                    555-602-1758</w:t>
      </w:r>
    </w:p>
    <w:p w:rsidR="00673D14" w:rsidRDefault="00673D14" w:rsidP="00673D14">
      <w:pPr>
        <w:ind w:left="4320" w:firstLine="720"/>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 xml:space="preserve">  Advocate for Petitioner</w:t>
      </w:r>
    </w:p>
    <w:p w:rsidR="00673D14" w:rsidRDefault="00673D14" w:rsidP="00673D14">
      <w:pPr>
        <w:ind w:left="3600" w:firstLine="720"/>
        <w:jc w:val="both"/>
        <w:rPr>
          <w:rFonts w:ascii="Century Schoolbook" w:eastAsia="Century Schoolbook" w:hAnsi="Century Schoolbook" w:cs="Century Schoolbook"/>
          <w:i/>
          <w:color w:val="000000"/>
          <w:sz w:val="24"/>
          <w:szCs w:val="24"/>
        </w:rPr>
      </w:pPr>
    </w:p>
    <w:p w:rsidR="00673D14" w:rsidRDefault="00673D14" w:rsidP="00673D14">
      <w:pPr>
        <w:ind w:left="3600" w:firstLine="720"/>
        <w:jc w:val="both"/>
        <w:rPr>
          <w:rFonts w:ascii="Century Schoolbook" w:eastAsia="Century Schoolbook" w:hAnsi="Century Schoolbook" w:cs="Century Schoolbook"/>
          <w:i/>
          <w:color w:val="000000"/>
          <w:sz w:val="24"/>
          <w:szCs w:val="24"/>
        </w:rPr>
      </w:pPr>
    </w:p>
    <w:p w:rsidR="00673D14" w:rsidRDefault="00673D14" w:rsidP="00673D14">
      <w:pPr>
        <w:ind w:left="3600" w:firstLine="720"/>
        <w:jc w:val="both"/>
        <w:rPr>
          <w:rFonts w:ascii="Century Schoolbook" w:eastAsia="Century Schoolbook" w:hAnsi="Century Schoolbook" w:cs="Century Schoolbook"/>
          <w:i/>
          <w:color w:val="000000"/>
          <w:sz w:val="24"/>
          <w:szCs w:val="24"/>
        </w:rPr>
      </w:pPr>
    </w:p>
    <w:p w:rsidR="00673D14" w:rsidRDefault="00673D14" w:rsidP="00673D14">
      <w:pPr>
        <w:ind w:left="3600" w:firstLine="720"/>
        <w:jc w:val="both"/>
        <w:rPr>
          <w:rFonts w:ascii="Century Schoolbook" w:eastAsia="Century Schoolbook" w:hAnsi="Century Schoolbook" w:cs="Century Schoolbook"/>
          <w:i/>
          <w:color w:val="000000"/>
          <w:sz w:val="24"/>
          <w:szCs w:val="24"/>
        </w:rPr>
      </w:pPr>
    </w:p>
    <w:p w:rsidR="00673D14" w:rsidRDefault="00673D14" w:rsidP="00673D14">
      <w:pPr>
        <w:ind w:left="3600" w:firstLine="720"/>
        <w:jc w:val="both"/>
        <w:rPr>
          <w:rFonts w:ascii="Century Schoolbook" w:eastAsia="Century Schoolbook" w:hAnsi="Century Schoolbook" w:cs="Century Schoolbook"/>
          <w:i/>
          <w:color w:val="000000"/>
          <w:sz w:val="24"/>
          <w:szCs w:val="24"/>
        </w:rPr>
      </w:pPr>
    </w:p>
    <w:p w:rsidR="00673D14" w:rsidRDefault="00673D14" w:rsidP="00673D14">
      <w:pPr>
        <w:jc w:val="center"/>
        <w:rPr>
          <w:rFonts w:ascii="Century Schoolbook" w:eastAsia="Century Schoolbook" w:hAnsi="Century Schoolbook" w:cs="Century Schoolbook"/>
          <w:color w:val="000000"/>
          <w:sz w:val="24"/>
          <w:szCs w:val="24"/>
        </w:rPr>
      </w:pPr>
    </w:p>
    <w:p w:rsidR="00673D14" w:rsidRPr="00B75389" w:rsidRDefault="00673D14" w:rsidP="00673D14">
      <w:pP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1</w:t>
      </w:r>
    </w:p>
    <w:p w:rsidR="00673D14" w:rsidRDefault="00673D14" w:rsidP="00673D14">
      <w:pPr>
        <w:pBdr>
          <w:top w:val="single" w:sz="12" w:space="1" w:color="auto"/>
          <w:bottom w:val="single" w:sz="12" w:space="1" w:color="auto"/>
        </w:pBdr>
        <w:jc w:val="center"/>
        <w:rPr>
          <w:rFonts w:ascii="Century Schoolbook" w:eastAsia="Century Schoolbook" w:hAnsi="Century Schoolbook" w:cs="Century Schoolbook"/>
          <w:b/>
          <w:color w:val="000000"/>
          <w:sz w:val="36"/>
          <w:szCs w:val="36"/>
        </w:rPr>
      </w:pPr>
      <w:r>
        <w:rPr>
          <w:rFonts w:ascii="Century Schoolbook" w:eastAsia="Century Schoolbook" w:hAnsi="Century Schoolbook" w:cs="Century Schoolbook"/>
          <w:b/>
          <w:color w:val="000000"/>
          <w:sz w:val="36"/>
          <w:szCs w:val="36"/>
        </w:rPr>
        <w:t>TABLE OF CONTENTS</w:t>
      </w:r>
    </w:p>
    <w:p w:rsidR="00673D14" w:rsidRDefault="00673D14" w:rsidP="00673D14">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TABLE OF AUTHORITIES…………………………………………………</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673D14" w:rsidRDefault="00673D14" w:rsidP="00673D14">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QUESTIONS PRESENTED…………………………………………………</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673D14" w:rsidRDefault="00673D14" w:rsidP="00673D14">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RELEVANT FACTS……………………………………………………………</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673D14" w:rsidRDefault="00673D14" w:rsidP="00673D14">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PRIOR DECISION……………………………………………………………</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673D14" w:rsidRDefault="00673D14" w:rsidP="00673D14">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RELIEF SOUGHT……………………………………………………………</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673D14" w:rsidRDefault="00673D14" w:rsidP="00673D14">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ARGUMENT FOR REVIEW…………………………………………………</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pBdr>
          <w:bottom w:val="single" w:sz="12" w:space="1" w:color="auto"/>
        </w:pBdr>
        <w:rPr>
          <w:rFonts w:ascii="Century Schoolbook" w:eastAsia="Century Schoolbook" w:hAnsi="Century Schoolbook" w:cs="Century Schoolbook"/>
          <w:b/>
          <w:color w:val="000000"/>
          <w:sz w:val="24"/>
          <w:szCs w:val="24"/>
        </w:rPr>
      </w:pPr>
    </w:p>
    <w:p w:rsidR="00673D14" w:rsidRPr="00041D2B" w:rsidRDefault="00673D14" w:rsidP="00673D14">
      <w:pPr>
        <w:pBdr>
          <w:bottom w:val="single" w:sz="12" w:space="1" w:color="auto"/>
        </w:pBdr>
        <w:jc w:val="center"/>
        <w:rPr>
          <w:rFonts w:ascii="Century Schoolbook" w:eastAsia="Century Schoolbook" w:hAnsi="Century Schoolbook" w:cs="Century Schoolbook"/>
          <w:color w:val="000000"/>
          <w:sz w:val="24"/>
          <w:szCs w:val="24"/>
        </w:rPr>
      </w:pPr>
      <w:r w:rsidRPr="00041D2B">
        <w:rPr>
          <w:rFonts w:ascii="Century Schoolbook" w:eastAsia="Century Schoolbook" w:hAnsi="Century Schoolbook" w:cs="Century Schoolbook"/>
          <w:color w:val="000000"/>
          <w:sz w:val="24"/>
          <w:szCs w:val="24"/>
        </w:rPr>
        <w:lastRenderedPageBreak/>
        <w:t>TEMPLATE 1</w:t>
      </w:r>
    </w:p>
    <w:p w:rsidR="00673D14" w:rsidRDefault="00673D14" w:rsidP="00673D14">
      <w:pPr>
        <w:rPr>
          <w:rFonts w:ascii="Century Schoolbook" w:eastAsia="Century Schoolbook" w:hAnsi="Century Schoolbook" w:cs="Century Schoolbook"/>
          <w:b/>
          <w:color w:val="000000"/>
          <w:sz w:val="24"/>
          <w:szCs w:val="24"/>
        </w:rPr>
      </w:pPr>
    </w:p>
    <w:p w:rsidR="00673D14" w:rsidRDefault="00673D14" w:rsidP="00673D14">
      <w:pPr>
        <w:jc w:val="center"/>
        <w:rPr>
          <w:rFonts w:ascii="Century Schoolbook" w:eastAsia="Century Schoolbook" w:hAnsi="Century Schoolbook" w:cs="Century Schoolbook"/>
          <w:b/>
          <w:color w:val="000000"/>
          <w:sz w:val="32"/>
          <w:szCs w:val="32"/>
        </w:rPr>
      </w:pPr>
      <w:r>
        <w:rPr>
          <w:rFonts w:ascii="Century Schoolbook" w:eastAsia="Century Schoolbook" w:hAnsi="Century Schoolbook" w:cs="Century Schoolbook"/>
          <w:b/>
          <w:color w:val="000000"/>
          <w:sz w:val="32"/>
          <w:szCs w:val="32"/>
        </w:rPr>
        <w:t>TABLE OF AUTHORITIES</w:t>
      </w:r>
    </w:p>
    <w:p w:rsidR="00673D14" w:rsidRPr="00282BBA" w:rsidRDefault="00673D14" w:rsidP="00673D14">
      <w:pPr>
        <w:jc w:val="center"/>
        <w:rPr>
          <w:rFonts w:ascii="Century Schoolbook" w:eastAsia="Century Schoolbook" w:hAnsi="Century Schoolbook" w:cs="Century Schoolbook"/>
          <w:b/>
          <w:i/>
          <w:color w:val="000000"/>
          <w:sz w:val="24"/>
          <w:szCs w:val="24"/>
        </w:rPr>
      </w:pPr>
      <w:r>
        <w:rPr>
          <w:rFonts w:ascii="Century Schoolbook" w:eastAsia="Century Schoolbook" w:hAnsi="Century Schoolbook" w:cs="Century Schoolbook"/>
          <w:b/>
          <w:i/>
          <w:color w:val="000000"/>
          <w:sz w:val="24"/>
          <w:szCs w:val="24"/>
        </w:rPr>
        <w:t>COURT PRECEDENT</w:t>
      </w:r>
    </w:p>
    <w:p w:rsidR="00673D14" w:rsidRDefault="00673D14" w:rsidP="00673D14">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i/>
          <w:color w:val="000000"/>
          <w:sz w:val="24"/>
          <w:szCs w:val="24"/>
        </w:rPr>
        <w:t xml:space="preserve">SMITH v. ELECTORAL COMMISSION </w:t>
      </w:r>
      <w:r>
        <w:rPr>
          <w:rFonts w:ascii="Century Schoolbook" w:eastAsia="Century Schoolbook" w:hAnsi="Century Schoolbook" w:cs="Century Schoolbook"/>
          <w:color w:val="000000"/>
          <w:sz w:val="24"/>
          <w:szCs w:val="24"/>
        </w:rPr>
        <w:t>(2001)</w:t>
      </w:r>
    </w:p>
    <w:p w:rsidR="00673D14" w:rsidRDefault="00673D14" w:rsidP="00673D14">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The Student Court reversed the decision of the Electoral Commission by establishing that the mistake made by the petitioner was “an error, but a harmless error”.</w:t>
      </w:r>
    </w:p>
    <w:p w:rsidR="00673D14" w:rsidRDefault="00673D14" w:rsidP="00673D14">
      <w:pPr>
        <w:jc w:val="both"/>
        <w:rPr>
          <w:rFonts w:ascii="Century Schoolbook" w:eastAsia="Century Schoolbook" w:hAnsi="Century Schoolbook" w:cs="Century Schoolbook"/>
          <w:color w:val="000000"/>
          <w:sz w:val="24"/>
          <w:szCs w:val="24"/>
        </w:rPr>
      </w:pPr>
    </w:p>
    <w:p w:rsidR="00673D14" w:rsidRDefault="00673D14" w:rsidP="00673D14">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i/>
          <w:color w:val="000000"/>
          <w:sz w:val="24"/>
          <w:szCs w:val="24"/>
        </w:rPr>
        <w:t xml:space="preserve">GELLER v ELECTORAL COMMISSION </w:t>
      </w:r>
      <w:r w:rsidRPr="00282BBA">
        <w:rPr>
          <w:rFonts w:ascii="Century Schoolbook" w:eastAsia="Century Schoolbook" w:hAnsi="Century Schoolbook" w:cs="Century Schoolbook"/>
          <w:color w:val="000000"/>
          <w:sz w:val="24"/>
          <w:szCs w:val="24"/>
        </w:rPr>
        <w:t>(2013)</w:t>
      </w:r>
    </w:p>
    <w:p w:rsidR="00673D14" w:rsidRDefault="00673D14" w:rsidP="00673D14">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The Student Court established that an Election’s completion does not prohibit a party with standing from challenging the results of that Election. </w:t>
      </w:r>
    </w:p>
    <w:p w:rsidR="00673D14" w:rsidRDefault="00673D14" w:rsidP="00673D14">
      <w:pPr>
        <w:jc w:val="both"/>
        <w:rPr>
          <w:rFonts w:ascii="Century Schoolbook" w:eastAsia="Century Schoolbook" w:hAnsi="Century Schoolbook" w:cs="Century Schoolbook"/>
          <w:color w:val="000000"/>
          <w:sz w:val="24"/>
          <w:szCs w:val="24"/>
        </w:rPr>
      </w:pPr>
    </w:p>
    <w:p w:rsidR="00673D14" w:rsidRDefault="00673D14" w:rsidP="00673D14">
      <w:pPr>
        <w:jc w:val="center"/>
        <w:rPr>
          <w:rFonts w:ascii="Century Schoolbook" w:eastAsia="Century Schoolbook" w:hAnsi="Century Schoolbook" w:cs="Century Schoolbook"/>
          <w:b/>
          <w:i/>
          <w:color w:val="000000"/>
          <w:sz w:val="24"/>
          <w:szCs w:val="24"/>
        </w:rPr>
      </w:pPr>
      <w:r w:rsidRPr="00282BBA">
        <w:rPr>
          <w:rFonts w:ascii="Century Schoolbook" w:eastAsia="Century Schoolbook" w:hAnsi="Century Schoolbook" w:cs="Century Schoolbook"/>
          <w:b/>
          <w:i/>
          <w:color w:val="000000"/>
          <w:sz w:val="24"/>
          <w:szCs w:val="24"/>
        </w:rPr>
        <w:t>BAYLOR UNIVERSITY STUDENT BODY CONSTITUTION</w:t>
      </w:r>
    </w:p>
    <w:p w:rsidR="00673D14" w:rsidRDefault="00673D14" w:rsidP="00673D14">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Article IV, Section 5, Paragraph 3, Clause A</w:t>
      </w:r>
    </w:p>
    <w:p w:rsidR="00673D14" w:rsidRDefault="00673D14" w:rsidP="00673D14">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Article IV, Section 7, Paragraph 3</w:t>
      </w:r>
    </w:p>
    <w:p w:rsidR="00673D14" w:rsidRDefault="00673D14" w:rsidP="00673D14">
      <w:pPr>
        <w:jc w:val="both"/>
        <w:rPr>
          <w:rFonts w:ascii="Century Schoolbook" w:eastAsia="Century Schoolbook" w:hAnsi="Century Schoolbook" w:cs="Century Schoolbook"/>
          <w:color w:val="000000"/>
          <w:sz w:val="24"/>
          <w:szCs w:val="24"/>
        </w:rPr>
      </w:pPr>
    </w:p>
    <w:p w:rsidR="00673D14" w:rsidRPr="00391C2B" w:rsidRDefault="00673D14" w:rsidP="00673D14">
      <w:pPr>
        <w:jc w:val="center"/>
        <w:rPr>
          <w:rFonts w:ascii="Century Schoolbook" w:eastAsia="Century Schoolbook" w:hAnsi="Century Schoolbook" w:cs="Century Schoolbook"/>
          <w:b/>
          <w:i/>
          <w:color w:val="000000"/>
          <w:sz w:val="24"/>
          <w:szCs w:val="24"/>
        </w:rPr>
      </w:pPr>
      <w:r w:rsidRPr="00391C2B">
        <w:rPr>
          <w:rFonts w:ascii="Century Schoolbook" w:eastAsia="Century Schoolbook" w:hAnsi="Century Schoolbook" w:cs="Century Schoolbook"/>
          <w:b/>
          <w:i/>
          <w:color w:val="000000"/>
          <w:sz w:val="24"/>
          <w:szCs w:val="24"/>
        </w:rPr>
        <w:t>BAYLOR UNIVERSITY ELECTORAL CODE</w:t>
      </w:r>
    </w:p>
    <w:p w:rsidR="00673D14" w:rsidRDefault="00673D14" w:rsidP="00673D14">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Provision 1.5.6</w:t>
      </w:r>
    </w:p>
    <w:p w:rsidR="00673D14" w:rsidRDefault="00673D14" w:rsidP="00673D14">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Provision 2.2.4</w:t>
      </w:r>
    </w:p>
    <w:p w:rsidR="00673D14" w:rsidRDefault="00673D14" w:rsidP="00673D14">
      <w:pPr>
        <w:jc w:val="both"/>
        <w:rPr>
          <w:rFonts w:ascii="Century Schoolbook" w:eastAsia="Century Schoolbook" w:hAnsi="Century Schoolbook" w:cs="Century Schoolbook"/>
          <w:color w:val="000000"/>
          <w:sz w:val="24"/>
          <w:szCs w:val="24"/>
        </w:rPr>
      </w:pPr>
    </w:p>
    <w:p w:rsidR="00673D14" w:rsidRDefault="00673D14" w:rsidP="00673D14">
      <w:pPr>
        <w:jc w:val="both"/>
        <w:rPr>
          <w:rFonts w:ascii="Century Schoolbook" w:eastAsia="Century Schoolbook" w:hAnsi="Century Schoolbook" w:cs="Century Schoolbook"/>
          <w:color w:val="000000"/>
          <w:sz w:val="24"/>
          <w:szCs w:val="24"/>
        </w:rPr>
      </w:pPr>
    </w:p>
    <w:p w:rsidR="00673D14" w:rsidRDefault="00673D14" w:rsidP="00673D14">
      <w:pPr>
        <w:jc w:val="both"/>
        <w:rPr>
          <w:rFonts w:ascii="Century Schoolbook" w:eastAsia="Century Schoolbook" w:hAnsi="Century Schoolbook" w:cs="Century Schoolbook"/>
          <w:color w:val="000000"/>
          <w:sz w:val="24"/>
          <w:szCs w:val="24"/>
        </w:rPr>
      </w:pPr>
    </w:p>
    <w:p w:rsidR="00673D14" w:rsidRDefault="00673D14" w:rsidP="00673D14">
      <w:pPr>
        <w:jc w:val="both"/>
        <w:rPr>
          <w:rFonts w:ascii="Century Schoolbook" w:eastAsia="Century Schoolbook" w:hAnsi="Century Schoolbook" w:cs="Century Schoolbook"/>
          <w:color w:val="000000"/>
          <w:sz w:val="24"/>
          <w:szCs w:val="24"/>
        </w:rPr>
      </w:pPr>
    </w:p>
    <w:p w:rsidR="00673D14" w:rsidRDefault="00673D14" w:rsidP="00673D14">
      <w:pPr>
        <w:jc w:val="both"/>
        <w:rPr>
          <w:rFonts w:ascii="Century Schoolbook" w:eastAsia="Century Schoolbook" w:hAnsi="Century Schoolbook" w:cs="Century Schoolbook"/>
          <w:color w:val="000000"/>
          <w:sz w:val="24"/>
          <w:szCs w:val="24"/>
        </w:rPr>
      </w:pPr>
    </w:p>
    <w:p w:rsidR="00673D14" w:rsidRDefault="00673D14" w:rsidP="00673D14">
      <w:pPr>
        <w:jc w:val="both"/>
        <w:rPr>
          <w:rFonts w:ascii="Century Schoolbook" w:eastAsia="Century Schoolbook" w:hAnsi="Century Schoolbook" w:cs="Century Schoolbook"/>
          <w:color w:val="000000"/>
          <w:sz w:val="24"/>
          <w:szCs w:val="24"/>
        </w:rPr>
      </w:pPr>
    </w:p>
    <w:p w:rsidR="00673D14" w:rsidRDefault="00673D14" w:rsidP="00673D14">
      <w:pPr>
        <w:jc w:val="both"/>
        <w:rPr>
          <w:rFonts w:ascii="Century Schoolbook" w:eastAsia="Century Schoolbook" w:hAnsi="Century Schoolbook" w:cs="Century Schoolbook"/>
          <w:color w:val="000000"/>
          <w:sz w:val="24"/>
          <w:szCs w:val="24"/>
        </w:rPr>
      </w:pPr>
    </w:p>
    <w:p w:rsidR="00673D14" w:rsidRDefault="00673D14" w:rsidP="00673D14">
      <w:pPr>
        <w:jc w:val="both"/>
        <w:rPr>
          <w:rFonts w:ascii="Century Schoolbook" w:eastAsia="Century Schoolbook" w:hAnsi="Century Schoolbook" w:cs="Century Schoolbook"/>
          <w:color w:val="000000"/>
          <w:sz w:val="24"/>
          <w:szCs w:val="24"/>
        </w:rPr>
      </w:pPr>
    </w:p>
    <w:p w:rsidR="00673D14" w:rsidRDefault="00673D14" w:rsidP="00673D14">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1</w:t>
      </w:r>
    </w:p>
    <w:p w:rsidR="00673D14" w:rsidRDefault="00673D14" w:rsidP="00673D14">
      <w:pPr>
        <w:jc w:val="center"/>
        <w:rPr>
          <w:rFonts w:ascii="Century Schoolbook" w:eastAsia="Century Schoolbook" w:hAnsi="Century Schoolbook" w:cs="Century Schoolbook"/>
          <w:color w:val="000000"/>
          <w:sz w:val="24"/>
          <w:szCs w:val="24"/>
        </w:rPr>
      </w:pPr>
    </w:p>
    <w:p w:rsidR="00673D14" w:rsidRDefault="00673D14" w:rsidP="00673D14">
      <w:pPr>
        <w:jc w:val="center"/>
        <w:rPr>
          <w:rFonts w:ascii="Century Schoolbook" w:eastAsia="Century Schoolbook" w:hAnsi="Century Schoolbook" w:cs="Century Schoolbook"/>
          <w:b/>
          <w:color w:val="000000"/>
          <w:sz w:val="32"/>
          <w:szCs w:val="32"/>
        </w:rPr>
      </w:pPr>
      <w:r w:rsidRPr="003C36FA">
        <w:rPr>
          <w:rFonts w:ascii="Century Schoolbook" w:eastAsia="Century Schoolbook" w:hAnsi="Century Schoolbook" w:cs="Century Schoolbook"/>
          <w:b/>
          <w:color w:val="000000"/>
          <w:sz w:val="32"/>
          <w:szCs w:val="32"/>
        </w:rPr>
        <w:t>QUESTIONS PRESENTED</w:t>
      </w:r>
    </w:p>
    <w:p w:rsidR="00673D14" w:rsidRDefault="00673D14" w:rsidP="00673D14">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I.</w:t>
      </w:r>
    </w:p>
    <w:p w:rsidR="00673D14" w:rsidRDefault="00673D14" w:rsidP="00673D14">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ab/>
        <w:t>Did the Electoral Commission err in its refusal to accept Ms. Doe’s Candidate Application?</w:t>
      </w: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II.</w:t>
      </w:r>
    </w:p>
    <w:p w:rsidR="00673D14" w:rsidRDefault="00673D14" w:rsidP="00673D14">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ab/>
        <w:t>What establishes a “commonly known” nickname pursuant to Provision 2.2.4 of the Electoral Code?</w:t>
      </w: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pBdr>
          <w:bottom w:val="single" w:sz="12" w:space="1" w:color="auto"/>
        </w:pBdr>
        <w:jc w:val="both"/>
        <w:rPr>
          <w:rFonts w:ascii="Century Schoolbook" w:eastAsia="Century Schoolbook" w:hAnsi="Century Schoolbook" w:cs="Century Schoolbook"/>
          <w:i/>
          <w:color w:val="000000"/>
          <w:sz w:val="24"/>
          <w:szCs w:val="24"/>
        </w:rPr>
      </w:pPr>
    </w:p>
    <w:p w:rsidR="00673D14" w:rsidRPr="007955CE" w:rsidRDefault="00673D14" w:rsidP="00673D14">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1</w:t>
      </w: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jc w:val="center"/>
        <w:rPr>
          <w:rFonts w:ascii="Century Schoolbook" w:eastAsia="Century Schoolbook" w:hAnsi="Century Schoolbook" w:cs="Century Schoolbook"/>
          <w:b/>
          <w:color w:val="000000"/>
          <w:sz w:val="32"/>
          <w:szCs w:val="32"/>
        </w:rPr>
      </w:pPr>
      <w:r w:rsidRPr="00632D6A">
        <w:rPr>
          <w:rFonts w:ascii="Century Schoolbook" w:eastAsia="Century Schoolbook" w:hAnsi="Century Schoolbook" w:cs="Century Schoolbook"/>
          <w:b/>
          <w:color w:val="000000"/>
          <w:sz w:val="32"/>
          <w:szCs w:val="32"/>
        </w:rPr>
        <w:t>RELEVANT FACTS</w:t>
      </w:r>
    </w:p>
    <w:p w:rsidR="00673D14" w:rsidRDefault="00673D14" w:rsidP="00673D14">
      <w:pPr>
        <w:jc w:val="both"/>
        <w:rPr>
          <w:rFonts w:ascii="Century Schoolbook" w:eastAsia="Century Schoolbook" w:hAnsi="Century Schoolbook" w:cs="Century Schoolbook"/>
          <w:color w:val="000000"/>
          <w:sz w:val="32"/>
          <w:szCs w:val="32"/>
        </w:rPr>
      </w:pPr>
      <w:r>
        <w:rPr>
          <w:rFonts w:ascii="Century Schoolbook" w:eastAsia="Century Schoolbook" w:hAnsi="Century Schoolbook" w:cs="Century Schoolbook"/>
          <w:color w:val="000000"/>
          <w:sz w:val="32"/>
          <w:szCs w:val="32"/>
        </w:rPr>
        <w:tab/>
      </w:r>
    </w:p>
    <w:p w:rsidR="00673D14" w:rsidRDefault="00673D14" w:rsidP="00673D14">
      <w:pPr>
        <w:ind w:firstLine="72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Elizabeth </w:t>
      </w:r>
      <w:proofErr w:type="spellStart"/>
      <w:r>
        <w:rPr>
          <w:rFonts w:ascii="Century Schoolbook" w:eastAsia="Century Schoolbook" w:hAnsi="Century Schoolbook" w:cs="Century Schoolbook"/>
          <w:color w:val="000000"/>
          <w:sz w:val="24"/>
          <w:szCs w:val="24"/>
        </w:rPr>
        <w:t>Doe</w:t>
      </w:r>
      <w:proofErr w:type="spellEnd"/>
      <w:r>
        <w:rPr>
          <w:rFonts w:ascii="Century Schoolbook" w:eastAsia="Century Schoolbook" w:hAnsi="Century Schoolbook" w:cs="Century Schoolbook"/>
          <w:color w:val="000000"/>
          <w:sz w:val="24"/>
          <w:szCs w:val="24"/>
        </w:rPr>
        <w:t xml:space="preserve"> was a freshman at Baylor University in September 2015. Ms. Doe submitted a Candidate Application for the Freshman Senatorial Elections. The name listed on the Application was “Lisa Doe”. Many of Ms. Doe’s friends and acquaintances knew her by the name “Lisa”. All other portions of the Candidate Application were filled appropriately. </w:t>
      </w: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ind w:firstLine="720"/>
        <w:jc w:val="both"/>
        <w:rPr>
          <w:rFonts w:ascii="Century Schoolbook" w:eastAsia="Century Schoolbook" w:hAnsi="Century Schoolbook" w:cs="Century Schoolbook"/>
          <w:color w:val="000000"/>
          <w:sz w:val="24"/>
          <w:szCs w:val="24"/>
        </w:rPr>
      </w:pPr>
    </w:p>
    <w:p w:rsidR="00673D14" w:rsidRDefault="00673D14" w:rsidP="00673D14">
      <w:pPr>
        <w:pBdr>
          <w:bottom w:val="single" w:sz="12" w:space="1" w:color="auto"/>
        </w:pBdr>
        <w:ind w:firstLine="720"/>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1</w:t>
      </w:r>
    </w:p>
    <w:p w:rsidR="00673D14" w:rsidRDefault="00673D14" w:rsidP="00673D14">
      <w:pPr>
        <w:ind w:firstLine="720"/>
        <w:jc w:val="center"/>
        <w:rPr>
          <w:rFonts w:ascii="Century Schoolbook" w:eastAsia="Century Schoolbook" w:hAnsi="Century Schoolbook" w:cs="Century Schoolbook"/>
          <w:color w:val="000000"/>
          <w:sz w:val="24"/>
          <w:szCs w:val="24"/>
        </w:rPr>
      </w:pPr>
    </w:p>
    <w:p w:rsidR="00673D14" w:rsidRDefault="00673D14" w:rsidP="00673D14">
      <w:pPr>
        <w:ind w:firstLine="720"/>
        <w:jc w:val="center"/>
        <w:rPr>
          <w:rFonts w:ascii="Century Schoolbook" w:eastAsia="Century Schoolbook" w:hAnsi="Century Schoolbook" w:cs="Century Schoolbook"/>
          <w:b/>
          <w:color w:val="000000"/>
          <w:sz w:val="32"/>
          <w:szCs w:val="32"/>
        </w:rPr>
      </w:pPr>
      <w:r w:rsidRPr="000C1D31">
        <w:rPr>
          <w:rFonts w:ascii="Century Schoolbook" w:eastAsia="Century Schoolbook" w:hAnsi="Century Schoolbook" w:cs="Century Schoolbook"/>
          <w:b/>
          <w:color w:val="000000"/>
          <w:sz w:val="32"/>
          <w:szCs w:val="32"/>
        </w:rPr>
        <w:t>PRIOR DECISION</w:t>
      </w:r>
    </w:p>
    <w:p w:rsidR="00673D14" w:rsidRDefault="00673D14" w:rsidP="00673D14">
      <w:pPr>
        <w:ind w:firstLine="720"/>
        <w:rPr>
          <w:rFonts w:ascii="Century Schoolbook" w:eastAsia="Century Schoolbook" w:hAnsi="Century Schoolbook" w:cs="Century Schoolbook"/>
          <w:color w:val="000000"/>
          <w:sz w:val="24"/>
          <w:szCs w:val="24"/>
        </w:rPr>
      </w:pPr>
    </w:p>
    <w:p w:rsidR="00673D14" w:rsidRDefault="00673D14" w:rsidP="00673D14">
      <w:pPr>
        <w:ind w:firstLine="720"/>
        <w:rPr>
          <w:rFonts w:ascii="Century Schoolbook" w:eastAsia="Century Schoolbook" w:hAnsi="Century Schoolbook" w:cs="Century Schoolbook"/>
          <w:color w:val="000000"/>
          <w:sz w:val="24"/>
          <w:szCs w:val="24"/>
        </w:rPr>
      </w:pPr>
      <w:r w:rsidRPr="000C1D31">
        <w:rPr>
          <w:rFonts w:ascii="Century Schoolbook" w:eastAsia="Century Schoolbook" w:hAnsi="Century Schoolbook" w:cs="Century Schoolbook"/>
          <w:color w:val="000000"/>
          <w:sz w:val="24"/>
          <w:szCs w:val="24"/>
        </w:rPr>
        <w:t>The</w:t>
      </w:r>
      <w:r>
        <w:rPr>
          <w:rFonts w:ascii="Century Schoolbook" w:eastAsia="Century Schoolbook" w:hAnsi="Century Schoolbook" w:cs="Century Schoolbook"/>
          <w:color w:val="000000"/>
          <w:sz w:val="24"/>
          <w:szCs w:val="24"/>
        </w:rPr>
        <w:t xml:space="preserve"> decision being appealed is that of the Electoral Commission not to accept Ms. Doe’s Candidate Application because “the Application did not include the candidate’s legal name or an acceptable nickname”. The full decision was received via e-mail from the Electoral Commissioner and was as follows:</w:t>
      </w:r>
    </w:p>
    <w:p w:rsidR="00673D14" w:rsidRDefault="00673D14" w:rsidP="00673D14">
      <w:pPr>
        <w:ind w:firstLine="72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“Ms. Doe,</w:t>
      </w:r>
    </w:p>
    <w:p w:rsidR="00673D14" w:rsidRDefault="00673D14" w:rsidP="00673D14">
      <w:pPr>
        <w:ind w:left="72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Your concerns regarding the matter of your Application have been addressed and voted on by the Electoral Commission. The Commission stands by its decision to deny the Application. Candidates are required to include their name within their Application. In your case, the Application did not include the candidate’s legal name or an acceptable nickname under the Electoral Code. </w:t>
      </w: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Best,</w:t>
      </w:r>
    </w:p>
    <w:p w:rsidR="00673D14" w:rsidRDefault="00673D14" w:rsidP="00673D14">
      <w:pPr>
        <w:ind w:left="72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Joseph Leland”</w:t>
      </w: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pBdr>
          <w:bottom w:val="single" w:sz="12" w:space="1" w:color="auto"/>
        </w:pBdr>
        <w:ind w:left="720"/>
        <w:jc w:val="center"/>
        <w:rPr>
          <w:rFonts w:ascii="Century Schoolbook" w:eastAsia="Century Schoolbook" w:hAnsi="Century Schoolbook" w:cs="Century Schoolbook"/>
          <w:color w:val="000000"/>
          <w:sz w:val="24"/>
          <w:szCs w:val="24"/>
        </w:rPr>
      </w:pPr>
    </w:p>
    <w:p w:rsidR="00673D14" w:rsidRDefault="00673D14" w:rsidP="00673D14">
      <w:pPr>
        <w:pBdr>
          <w:bottom w:val="single" w:sz="12" w:space="1" w:color="auto"/>
        </w:pBdr>
        <w:ind w:left="720"/>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1</w:t>
      </w:r>
    </w:p>
    <w:p w:rsidR="00673D14" w:rsidRDefault="00673D14" w:rsidP="00673D14">
      <w:pPr>
        <w:ind w:left="720"/>
        <w:jc w:val="center"/>
        <w:rPr>
          <w:rFonts w:ascii="Century Schoolbook" w:eastAsia="Century Schoolbook" w:hAnsi="Century Schoolbook" w:cs="Century Schoolbook"/>
          <w:color w:val="000000"/>
          <w:sz w:val="24"/>
          <w:szCs w:val="24"/>
        </w:rPr>
      </w:pPr>
    </w:p>
    <w:p w:rsidR="00673D14" w:rsidRDefault="00673D14" w:rsidP="00673D14">
      <w:pPr>
        <w:ind w:left="720"/>
        <w:jc w:val="center"/>
        <w:rPr>
          <w:rFonts w:ascii="Century Schoolbook" w:eastAsia="Century Schoolbook" w:hAnsi="Century Schoolbook" w:cs="Century Schoolbook"/>
          <w:b/>
          <w:color w:val="000000"/>
          <w:sz w:val="32"/>
          <w:szCs w:val="32"/>
        </w:rPr>
      </w:pPr>
      <w:r w:rsidRPr="00D5053D">
        <w:rPr>
          <w:rFonts w:ascii="Century Schoolbook" w:eastAsia="Century Schoolbook" w:hAnsi="Century Schoolbook" w:cs="Century Schoolbook"/>
          <w:b/>
          <w:color w:val="000000"/>
          <w:sz w:val="32"/>
          <w:szCs w:val="32"/>
        </w:rPr>
        <w:t>RELIEF SOUGHT</w:t>
      </w:r>
    </w:p>
    <w:p w:rsidR="00673D14" w:rsidRDefault="00673D14" w:rsidP="00673D14">
      <w:pPr>
        <w:ind w:left="72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32"/>
          <w:szCs w:val="32"/>
        </w:rPr>
        <w:tab/>
      </w:r>
      <w:r>
        <w:rPr>
          <w:rFonts w:ascii="Century Schoolbook" w:eastAsia="Century Schoolbook" w:hAnsi="Century Schoolbook" w:cs="Century Schoolbook"/>
          <w:color w:val="000000"/>
          <w:sz w:val="24"/>
          <w:szCs w:val="24"/>
        </w:rPr>
        <w:t xml:space="preserve">The Petitioner in this case desires that the above decision of the Electoral Commission be </w:t>
      </w:r>
      <w:r>
        <w:rPr>
          <w:rFonts w:ascii="Century Schoolbook" w:eastAsia="Century Schoolbook" w:hAnsi="Century Schoolbook" w:cs="Century Schoolbook"/>
          <w:b/>
          <w:color w:val="000000"/>
          <w:sz w:val="24"/>
          <w:szCs w:val="24"/>
        </w:rPr>
        <w:t>REVERSED</w:t>
      </w:r>
      <w:r>
        <w:rPr>
          <w:rFonts w:ascii="Century Schoolbook" w:eastAsia="Century Schoolbook" w:hAnsi="Century Schoolbook" w:cs="Century Schoolbook"/>
          <w:color w:val="000000"/>
          <w:sz w:val="24"/>
          <w:szCs w:val="24"/>
        </w:rPr>
        <w:t xml:space="preserve">, and that Ms. Doe’s Candidate Application form be accepted so that she may continue the candidacy process. </w:t>
      </w: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right"/>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ind w:left="720"/>
        <w:jc w:val="both"/>
        <w:rPr>
          <w:rFonts w:ascii="Century Schoolbook" w:eastAsia="Century Schoolbook" w:hAnsi="Century Schoolbook" w:cs="Century Schoolbook"/>
          <w:color w:val="000000"/>
          <w:sz w:val="24"/>
          <w:szCs w:val="24"/>
        </w:rPr>
      </w:pPr>
    </w:p>
    <w:p w:rsidR="00673D14" w:rsidRDefault="00673D14" w:rsidP="00673D14">
      <w:pPr>
        <w:pBdr>
          <w:bottom w:val="single" w:sz="12" w:space="1" w:color="auto"/>
        </w:pBdr>
        <w:ind w:left="720"/>
        <w:jc w:val="both"/>
        <w:rPr>
          <w:rFonts w:ascii="Century Schoolbook" w:eastAsia="Century Schoolbook" w:hAnsi="Century Schoolbook" w:cs="Century Schoolbook"/>
          <w:color w:val="000000"/>
          <w:sz w:val="24"/>
          <w:szCs w:val="24"/>
        </w:rPr>
      </w:pPr>
    </w:p>
    <w:p w:rsidR="00673D14" w:rsidRDefault="00673D14" w:rsidP="00673D14">
      <w:pPr>
        <w:pBdr>
          <w:bottom w:val="single" w:sz="12" w:space="1" w:color="auto"/>
        </w:pBdr>
        <w:ind w:left="720"/>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1</w:t>
      </w:r>
    </w:p>
    <w:p w:rsidR="00673D14" w:rsidRDefault="00673D14" w:rsidP="00673D14">
      <w:pPr>
        <w:ind w:left="720"/>
        <w:jc w:val="center"/>
        <w:rPr>
          <w:rFonts w:ascii="Century Schoolbook" w:eastAsia="Century Schoolbook" w:hAnsi="Century Schoolbook" w:cs="Century Schoolbook"/>
          <w:color w:val="000000"/>
          <w:sz w:val="24"/>
          <w:szCs w:val="24"/>
        </w:rPr>
      </w:pPr>
    </w:p>
    <w:p w:rsidR="00673D14" w:rsidRDefault="00673D14" w:rsidP="00673D14">
      <w:pPr>
        <w:ind w:left="2160" w:firstLine="720"/>
        <w:jc w:val="both"/>
        <w:rPr>
          <w:rFonts w:ascii="Century Schoolbook" w:eastAsia="Century Schoolbook" w:hAnsi="Century Schoolbook" w:cs="Century Schoolbook"/>
          <w:b/>
          <w:color w:val="000000"/>
          <w:sz w:val="32"/>
          <w:szCs w:val="32"/>
        </w:rPr>
      </w:pPr>
      <w:r w:rsidRPr="00D5053D">
        <w:rPr>
          <w:rFonts w:ascii="Century Schoolbook" w:eastAsia="Century Schoolbook" w:hAnsi="Century Schoolbook" w:cs="Century Schoolbook"/>
          <w:b/>
          <w:color w:val="000000"/>
          <w:sz w:val="32"/>
          <w:szCs w:val="32"/>
        </w:rPr>
        <w:t>ARGUMENTS FOR REVIEW</w:t>
      </w:r>
    </w:p>
    <w:p w:rsidR="00673D14" w:rsidRDefault="00673D14" w:rsidP="00673D14">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32"/>
          <w:szCs w:val="32"/>
        </w:rPr>
        <w:tab/>
      </w:r>
      <w:r>
        <w:rPr>
          <w:rFonts w:ascii="Century Schoolbook" w:eastAsia="Century Schoolbook" w:hAnsi="Century Schoolbook" w:cs="Century Schoolbook"/>
          <w:color w:val="000000"/>
          <w:sz w:val="24"/>
          <w:szCs w:val="24"/>
        </w:rPr>
        <w:t xml:space="preserve">The Court </w:t>
      </w:r>
      <w:r>
        <w:rPr>
          <w:rFonts w:ascii="Century Schoolbook" w:eastAsia="Century Schoolbook" w:hAnsi="Century Schoolbook" w:cs="Century Schoolbook"/>
          <w:color w:val="000000"/>
          <w:sz w:val="24"/>
          <w:szCs w:val="24"/>
          <w:u w:val="single"/>
        </w:rPr>
        <w:t>can</w:t>
      </w:r>
      <w:r>
        <w:rPr>
          <w:rFonts w:ascii="Century Schoolbook" w:eastAsia="Century Schoolbook" w:hAnsi="Century Schoolbook" w:cs="Century Schoolbook"/>
          <w:color w:val="000000"/>
          <w:sz w:val="24"/>
          <w:szCs w:val="24"/>
        </w:rPr>
        <w:t xml:space="preserve"> review this matter because the Electoral Commission is a body which is under the Court’s appellate authority pursuant to Article IV, Section 5, Paragraph 3, Clause A; therefore, any decision of the Electoral Commission falls under the jurisdiction of the Court to review.</w:t>
      </w:r>
    </w:p>
    <w:p w:rsidR="00673D14" w:rsidRDefault="00673D14" w:rsidP="00673D14">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The Court </w:t>
      </w:r>
      <w:r>
        <w:rPr>
          <w:rFonts w:ascii="Century Schoolbook" w:eastAsia="Century Schoolbook" w:hAnsi="Century Schoolbook" w:cs="Century Schoolbook"/>
          <w:color w:val="000000"/>
          <w:sz w:val="24"/>
          <w:szCs w:val="24"/>
          <w:u w:val="single"/>
        </w:rPr>
        <w:t>should</w:t>
      </w:r>
      <w:r>
        <w:rPr>
          <w:rFonts w:ascii="Century Schoolbook" w:eastAsia="Century Schoolbook" w:hAnsi="Century Schoolbook" w:cs="Century Schoolbook"/>
          <w:color w:val="000000"/>
          <w:sz w:val="24"/>
          <w:szCs w:val="24"/>
        </w:rPr>
        <w:t xml:space="preserve"> review this matter because it involves Student Elections. Student Elections are one of the most important student functions on Baylor’s campus and they recur on a yearly basis. The result of the facts above is that any precedent set by the Court in this matter is likely to be used and referenced for quite a long </w:t>
      </w:r>
      <w:proofErr w:type="gramStart"/>
      <w:r>
        <w:rPr>
          <w:rFonts w:ascii="Century Schoolbook" w:eastAsia="Century Schoolbook" w:hAnsi="Century Schoolbook" w:cs="Century Schoolbook"/>
          <w:color w:val="000000"/>
          <w:sz w:val="24"/>
          <w:szCs w:val="24"/>
        </w:rPr>
        <w:t>period of time</w:t>
      </w:r>
      <w:proofErr w:type="gramEnd"/>
      <w:r>
        <w:rPr>
          <w:rFonts w:ascii="Century Schoolbook" w:eastAsia="Century Schoolbook" w:hAnsi="Century Schoolbook" w:cs="Century Schoolbook"/>
          <w:color w:val="000000"/>
          <w:sz w:val="24"/>
          <w:szCs w:val="24"/>
        </w:rPr>
        <w:t xml:space="preserve">. </w:t>
      </w:r>
    </w:p>
    <w:p w:rsidR="00673D14" w:rsidRDefault="00673D14" w:rsidP="00673D14">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AND</w:t>
      </w:r>
    </w:p>
    <w:p w:rsidR="00673D14" w:rsidRDefault="00673D14" w:rsidP="00673D14">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The Court </w:t>
      </w:r>
      <w:r>
        <w:rPr>
          <w:rFonts w:ascii="Century Schoolbook" w:eastAsia="Century Schoolbook" w:hAnsi="Century Schoolbook" w:cs="Century Schoolbook"/>
          <w:color w:val="000000"/>
          <w:sz w:val="24"/>
          <w:szCs w:val="24"/>
          <w:u w:val="single"/>
        </w:rPr>
        <w:t>should</w:t>
      </w:r>
      <w:r>
        <w:rPr>
          <w:rFonts w:ascii="Century Schoolbook" w:eastAsia="Century Schoolbook" w:hAnsi="Century Schoolbook" w:cs="Century Schoolbook"/>
          <w:color w:val="000000"/>
          <w:sz w:val="24"/>
          <w:szCs w:val="24"/>
        </w:rPr>
        <w:t xml:space="preserve"> review this matter because it involved a clause within the Electoral Code that is quite vague and open to several interpretations. This case is an opportunity for the Court to establish an interpretation of that clause that is likely to be considered authoritative in future Elections.</w:t>
      </w:r>
    </w:p>
    <w:p w:rsidR="00673D14" w:rsidRDefault="00673D14" w:rsidP="00673D14">
      <w:pPr>
        <w:jc w:val="both"/>
        <w:rPr>
          <w:rFonts w:ascii="Century Schoolbook" w:eastAsia="Century Schoolbook" w:hAnsi="Century Schoolbook" w:cs="Century Schoolbook"/>
          <w:color w:val="000000"/>
          <w:sz w:val="24"/>
          <w:szCs w:val="24"/>
        </w:rPr>
      </w:pPr>
    </w:p>
    <w:p w:rsidR="00673D14" w:rsidRDefault="00673D14" w:rsidP="00673D14">
      <w:pPr>
        <w:jc w:val="both"/>
        <w:rPr>
          <w:rFonts w:ascii="Century Schoolbook" w:eastAsia="Century Schoolbook" w:hAnsi="Century Schoolbook" w:cs="Century Schoolbook"/>
          <w:color w:val="000000"/>
          <w:sz w:val="24"/>
          <w:szCs w:val="24"/>
        </w:rPr>
      </w:pPr>
    </w:p>
    <w:p w:rsidR="00673D14" w:rsidRDefault="00673D14" w:rsidP="00673D14">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Respectfully Submitted,</w:t>
      </w:r>
    </w:p>
    <w:p w:rsidR="00673D14" w:rsidRDefault="00673D14" w:rsidP="00673D14">
      <w:pPr>
        <w:jc w:val="both"/>
        <w:rPr>
          <w:rFonts w:ascii="Century Schoolbook" w:eastAsia="Century Schoolbook" w:hAnsi="Century Schoolbook" w:cs="Century Schoolbook"/>
          <w:i/>
          <w:color w:val="000000"/>
          <w:sz w:val="24"/>
          <w:szCs w:val="24"/>
        </w:rPr>
      </w:pPr>
    </w:p>
    <w:p w:rsidR="00673D14" w:rsidRDefault="00673D14" w:rsidP="00673D14">
      <w:pPr>
        <w:ind w:left="216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Elizabeth Doe                                   555-830-9634</w:t>
      </w:r>
    </w:p>
    <w:p w:rsidR="00673D14" w:rsidRDefault="00673D14" w:rsidP="00673D14">
      <w:pPr>
        <w:ind w:left="216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Daniel </w:t>
      </w:r>
      <w:proofErr w:type="spellStart"/>
      <w:r>
        <w:rPr>
          <w:rFonts w:ascii="Century Schoolbook" w:eastAsia="Century Schoolbook" w:hAnsi="Century Schoolbook" w:cs="Century Schoolbook"/>
          <w:color w:val="000000"/>
          <w:sz w:val="24"/>
          <w:szCs w:val="24"/>
        </w:rPr>
        <w:t>Kaffee</w:t>
      </w:r>
      <w:proofErr w:type="spellEnd"/>
      <w:r>
        <w:rPr>
          <w:rFonts w:ascii="Century Schoolbook" w:eastAsia="Century Schoolbook" w:hAnsi="Century Schoolbook" w:cs="Century Schoolbook"/>
          <w:color w:val="000000"/>
          <w:sz w:val="24"/>
          <w:szCs w:val="24"/>
        </w:rPr>
        <w:t xml:space="preserve">                                    555-602-1758</w:t>
      </w:r>
    </w:p>
    <w:p w:rsidR="00673D14" w:rsidRDefault="00673D14" w:rsidP="00673D14">
      <w:pPr>
        <w:ind w:left="4320" w:firstLine="720"/>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 xml:space="preserve">  Advocate for Petitioner</w:t>
      </w:r>
    </w:p>
    <w:p w:rsidR="00673D14" w:rsidRDefault="00673D14" w:rsidP="00673D14">
      <w:pPr>
        <w:jc w:val="both"/>
        <w:rPr>
          <w:rFonts w:ascii="Century Schoolbook" w:eastAsia="Century Schoolbook" w:hAnsi="Century Schoolbook" w:cs="Century Schoolbook"/>
          <w:color w:val="000000"/>
          <w:sz w:val="24"/>
          <w:szCs w:val="24"/>
        </w:rPr>
      </w:pPr>
    </w:p>
    <w:p w:rsidR="00673D14" w:rsidRDefault="00673D14" w:rsidP="00673D14">
      <w:pPr>
        <w:jc w:val="both"/>
        <w:rPr>
          <w:rFonts w:ascii="Century Schoolbook" w:eastAsia="Century Schoolbook" w:hAnsi="Century Schoolbook" w:cs="Century Schoolbook"/>
          <w:color w:val="000000"/>
          <w:sz w:val="24"/>
          <w:szCs w:val="24"/>
        </w:rPr>
      </w:pPr>
    </w:p>
    <w:p w:rsidR="00673D14" w:rsidRDefault="00673D14" w:rsidP="00673D14">
      <w:pPr>
        <w:jc w:val="both"/>
        <w:rPr>
          <w:rFonts w:ascii="Century Schoolbook" w:eastAsia="Century Schoolbook" w:hAnsi="Century Schoolbook" w:cs="Century Schoolbook"/>
          <w:color w:val="000000"/>
          <w:sz w:val="24"/>
          <w:szCs w:val="24"/>
        </w:rPr>
      </w:pPr>
    </w:p>
    <w:p w:rsidR="00673D14" w:rsidRDefault="00673D14" w:rsidP="00673D14">
      <w:pPr>
        <w:jc w:val="both"/>
        <w:rPr>
          <w:rFonts w:ascii="Century Schoolbook" w:eastAsia="Century Schoolbook" w:hAnsi="Century Schoolbook" w:cs="Century Schoolbook"/>
          <w:color w:val="000000"/>
          <w:sz w:val="24"/>
          <w:szCs w:val="24"/>
        </w:rPr>
      </w:pPr>
    </w:p>
    <w:p w:rsidR="00673D14" w:rsidRDefault="00673D14" w:rsidP="00673D14">
      <w:pPr>
        <w:jc w:val="both"/>
        <w:rPr>
          <w:rFonts w:ascii="Century Schoolbook" w:eastAsia="Century Schoolbook" w:hAnsi="Century Schoolbook" w:cs="Century Schoolbook"/>
          <w:color w:val="000000"/>
          <w:sz w:val="24"/>
          <w:szCs w:val="24"/>
        </w:rPr>
      </w:pPr>
    </w:p>
    <w:p w:rsidR="00031C78" w:rsidRDefault="00031C78">
      <w:bookmarkStart w:id="0" w:name="_GoBack"/>
      <w:bookmarkEnd w:id="0"/>
    </w:p>
    <w:sectPr w:rsidR="00031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14"/>
    <w:rsid w:val="00031C78"/>
    <w:rsid w:val="004C0577"/>
    <w:rsid w:val="00673D14"/>
    <w:rsid w:val="006C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4A072-B6EB-402E-9E68-16B555CA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Sheets</dc:creator>
  <cp:keywords/>
  <dc:description/>
  <cp:lastModifiedBy>Randy Sheets</cp:lastModifiedBy>
  <cp:revision>1</cp:revision>
  <dcterms:created xsi:type="dcterms:W3CDTF">2016-11-15T20:53:00Z</dcterms:created>
  <dcterms:modified xsi:type="dcterms:W3CDTF">2016-11-15T20:54:00Z</dcterms:modified>
</cp:coreProperties>
</file>